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34" w:rsidRDefault="00197534">
      <w:pPr>
        <w:pStyle w:val="CM4"/>
        <w:rPr>
          <w:rFonts w:cs="Arial"/>
          <w:b/>
          <w:szCs w:val="28"/>
        </w:rPr>
      </w:pPr>
    </w:p>
    <w:p w:rsidR="00197534" w:rsidRDefault="003F4BD2">
      <w:pPr>
        <w:pStyle w:val="CM4"/>
        <w:rPr>
          <w:rFonts w:ascii="Calibri" w:hAnsi="Calibri"/>
          <w:sz w:val="28"/>
        </w:rPr>
      </w:pPr>
      <w:r>
        <w:rPr>
          <w:rFonts w:ascii="Calibri" w:hAnsi="Calibri" w:cs="Arial"/>
          <w:b/>
          <w:sz w:val="28"/>
          <w:szCs w:val="28"/>
        </w:rPr>
        <w:t>Registrační formulář k</w:t>
      </w:r>
      <w:r>
        <w:rPr>
          <w:rFonts w:ascii="Calibri" w:hAnsi="Calibri"/>
          <w:b/>
          <w:sz w:val="28"/>
          <w:szCs w:val="28"/>
        </w:rPr>
        <w:t> </w:t>
      </w:r>
      <w:r w:rsidR="00EB35A7">
        <w:rPr>
          <w:rFonts w:ascii="Calibri" w:hAnsi="Calibri" w:cs="Arial"/>
          <w:b/>
          <w:sz w:val="28"/>
          <w:szCs w:val="28"/>
        </w:rPr>
        <w:t>výstavě „SALON IV</w:t>
      </w:r>
      <w:r>
        <w:rPr>
          <w:rFonts w:ascii="Calibri" w:hAnsi="Calibri" w:cs="Arial"/>
          <w:b/>
          <w:sz w:val="28"/>
          <w:szCs w:val="28"/>
        </w:rPr>
        <w:t xml:space="preserve">“ v Městské galerii Vlastimila Rady </w:t>
      </w:r>
    </w:p>
    <w:p w:rsidR="00197534" w:rsidRDefault="00197534">
      <w:pPr>
        <w:pStyle w:val="Default"/>
        <w:rPr>
          <w:rFonts w:ascii="Calibri" w:hAnsi="Calibri"/>
        </w:rPr>
      </w:pPr>
    </w:p>
    <w:tbl>
      <w:tblPr>
        <w:tblW w:w="10035" w:type="dxa"/>
        <w:tblInd w:w="167" w:type="dxa"/>
        <w:tblBorders>
          <w:top w:val="single" w:sz="12" w:space="0" w:color="000001"/>
          <w:left w:val="single" w:sz="18" w:space="0" w:color="000001"/>
          <w:bottom w:val="single" w:sz="4" w:space="0" w:color="000001"/>
          <w:right w:val="single" w:sz="12" w:space="0" w:color="000001"/>
          <w:insideH w:val="single" w:sz="4" w:space="0" w:color="000001"/>
          <w:insideV w:val="single" w:sz="12" w:space="0" w:color="000001"/>
        </w:tblBorders>
        <w:tblCellMar>
          <w:left w:w="62" w:type="dxa"/>
        </w:tblCellMar>
        <w:tblLook w:val="0000" w:firstRow="0" w:lastRow="0" w:firstColumn="0" w:lastColumn="0" w:noHBand="0" w:noVBand="0"/>
      </w:tblPr>
      <w:tblGrid>
        <w:gridCol w:w="2655"/>
        <w:gridCol w:w="7380"/>
      </w:tblGrid>
      <w:tr w:rsidR="00197534">
        <w:trPr>
          <w:trHeight w:val="583"/>
        </w:trPr>
        <w:tc>
          <w:tcPr>
            <w:tcW w:w="2655" w:type="dxa"/>
            <w:tcBorders>
              <w:top w:val="single" w:sz="12" w:space="0" w:color="000001"/>
              <w:left w:val="single" w:sz="18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197534" w:rsidRDefault="003F4BD2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Jméno a příjmení vystavovatele </w:t>
            </w:r>
          </w:p>
        </w:tc>
        <w:tc>
          <w:tcPr>
            <w:tcW w:w="7379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78" w:type="dxa"/>
            </w:tcMar>
          </w:tcPr>
          <w:p w:rsidR="00197534" w:rsidRDefault="00197534">
            <w:pPr>
              <w:pStyle w:val="Default"/>
              <w:rPr>
                <w:rFonts w:ascii="Calibri" w:hAnsi="Calibri"/>
              </w:rPr>
            </w:pPr>
          </w:p>
        </w:tc>
      </w:tr>
      <w:tr w:rsidR="00197534">
        <w:trPr>
          <w:trHeight w:val="568"/>
        </w:trPr>
        <w:tc>
          <w:tcPr>
            <w:tcW w:w="265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197534" w:rsidRDefault="003F4BD2">
            <w:pPr>
              <w:pStyle w:val="Default"/>
            </w:pPr>
            <w:r>
              <w:rPr>
                <w:rFonts w:ascii="Calibri" w:hAnsi="Calibri" w:cs="Arial"/>
              </w:rPr>
              <w:t xml:space="preserve">Adresa vystavovatele </w:t>
            </w:r>
          </w:p>
        </w:tc>
        <w:tc>
          <w:tcPr>
            <w:tcW w:w="737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78" w:type="dxa"/>
            </w:tcMar>
          </w:tcPr>
          <w:p w:rsidR="00197534" w:rsidRDefault="00197534">
            <w:pPr>
              <w:pStyle w:val="Default"/>
              <w:rPr>
                <w:rFonts w:ascii="Calibri" w:hAnsi="Calibri"/>
              </w:rPr>
            </w:pPr>
          </w:p>
        </w:tc>
      </w:tr>
      <w:tr w:rsidR="00197534">
        <w:trPr>
          <w:trHeight w:val="470"/>
        </w:trPr>
        <w:tc>
          <w:tcPr>
            <w:tcW w:w="265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197534" w:rsidRDefault="003F4BD2">
            <w:pPr>
              <w:pStyle w:val="Default"/>
            </w:pPr>
            <w:r>
              <w:rPr>
                <w:rFonts w:ascii="Calibri" w:hAnsi="Calibri" w:cs="Arial"/>
              </w:rPr>
              <w:t xml:space="preserve">Telefon: </w:t>
            </w:r>
          </w:p>
        </w:tc>
        <w:tc>
          <w:tcPr>
            <w:tcW w:w="737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78" w:type="dxa"/>
            </w:tcMar>
          </w:tcPr>
          <w:p w:rsidR="00197534" w:rsidRDefault="00197534">
            <w:pPr>
              <w:pStyle w:val="Default"/>
              <w:rPr>
                <w:rFonts w:ascii="Calibri" w:hAnsi="Calibri"/>
              </w:rPr>
            </w:pPr>
          </w:p>
        </w:tc>
      </w:tr>
      <w:tr w:rsidR="00197534">
        <w:trPr>
          <w:trHeight w:val="458"/>
        </w:trPr>
        <w:tc>
          <w:tcPr>
            <w:tcW w:w="265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197534" w:rsidRDefault="003F4BD2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Email: </w:t>
            </w:r>
          </w:p>
        </w:tc>
        <w:tc>
          <w:tcPr>
            <w:tcW w:w="737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78" w:type="dxa"/>
            </w:tcMar>
          </w:tcPr>
          <w:p w:rsidR="00197534" w:rsidRDefault="00197534">
            <w:pPr>
              <w:pStyle w:val="Default"/>
              <w:rPr>
                <w:rFonts w:ascii="Calibri" w:hAnsi="Calibri"/>
              </w:rPr>
            </w:pPr>
          </w:p>
        </w:tc>
      </w:tr>
      <w:tr w:rsidR="00197534">
        <w:trPr>
          <w:trHeight w:val="455"/>
        </w:trPr>
        <w:tc>
          <w:tcPr>
            <w:tcW w:w="2655" w:type="dxa"/>
            <w:tcBorders>
              <w:top w:val="single" w:sz="4" w:space="0" w:color="000001"/>
              <w:left w:val="single" w:sz="1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197534" w:rsidRDefault="003F4BD2">
            <w:pPr>
              <w:pStyle w:val="Default"/>
            </w:pPr>
            <w:r>
              <w:rPr>
                <w:rFonts w:ascii="Calibri" w:hAnsi="Calibri" w:cs="Arial"/>
              </w:rPr>
              <w:t xml:space="preserve">www stránky: </w:t>
            </w:r>
          </w:p>
        </w:tc>
        <w:tc>
          <w:tcPr>
            <w:tcW w:w="7379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8" w:space="0" w:color="000001"/>
            </w:tcBorders>
            <w:shd w:val="clear" w:color="auto" w:fill="auto"/>
            <w:tcMar>
              <w:left w:w="78" w:type="dxa"/>
            </w:tcMar>
          </w:tcPr>
          <w:p w:rsidR="00197534" w:rsidRDefault="00197534">
            <w:pPr>
              <w:pStyle w:val="Default"/>
              <w:rPr>
                <w:rFonts w:ascii="Calibri" w:hAnsi="Calibri"/>
              </w:rPr>
            </w:pPr>
          </w:p>
        </w:tc>
      </w:tr>
      <w:tr w:rsidR="00197534">
        <w:trPr>
          <w:trHeight w:val="3481"/>
        </w:trPr>
        <w:tc>
          <w:tcPr>
            <w:tcW w:w="2655" w:type="dxa"/>
            <w:tcBorders>
              <w:top w:val="single" w:sz="12" w:space="0" w:color="000001"/>
              <w:left w:val="single" w:sz="18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197534" w:rsidRDefault="003F4BD2">
            <w:pPr>
              <w:pStyle w:val="Default"/>
            </w:pPr>
            <w:r>
              <w:rPr>
                <w:rFonts w:ascii="Calibri" w:hAnsi="Calibri" w:cs="Arial"/>
              </w:rPr>
              <w:t>Popis díla / děl včetně rozměrů</w:t>
            </w:r>
          </w:p>
        </w:tc>
        <w:tc>
          <w:tcPr>
            <w:tcW w:w="7379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78" w:type="dxa"/>
            </w:tcMar>
          </w:tcPr>
          <w:p w:rsidR="00197534" w:rsidRDefault="00197534">
            <w:pPr>
              <w:pStyle w:val="Default"/>
              <w:rPr>
                <w:rFonts w:ascii="Calibri" w:hAnsi="Calibri"/>
              </w:rPr>
            </w:pPr>
          </w:p>
        </w:tc>
      </w:tr>
      <w:tr w:rsidR="00197534">
        <w:trPr>
          <w:trHeight w:val="675"/>
        </w:trPr>
        <w:tc>
          <w:tcPr>
            <w:tcW w:w="2655" w:type="dxa"/>
            <w:tcBorders>
              <w:top w:val="single" w:sz="4" w:space="0" w:color="000001"/>
              <w:left w:val="single" w:sz="1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197534" w:rsidRDefault="003F4BD2">
            <w:pPr>
              <w:pStyle w:val="Default"/>
            </w:pPr>
            <w:r>
              <w:rPr>
                <w:rFonts w:ascii="Calibri" w:hAnsi="Calibri" w:cs="Arial"/>
              </w:rPr>
              <w:t xml:space="preserve">Termín výstavy: </w:t>
            </w:r>
          </w:p>
        </w:tc>
        <w:tc>
          <w:tcPr>
            <w:tcW w:w="7379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97534" w:rsidRDefault="00EB35A7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17. února – 19. března 2017</w:t>
            </w:r>
          </w:p>
        </w:tc>
      </w:tr>
      <w:tr w:rsidR="00197534">
        <w:trPr>
          <w:trHeight w:val="545"/>
        </w:trPr>
        <w:tc>
          <w:tcPr>
            <w:tcW w:w="2655" w:type="dxa"/>
            <w:tcBorders>
              <w:top w:val="single" w:sz="12" w:space="0" w:color="000001"/>
              <w:left w:val="single" w:sz="18" w:space="0" w:color="000001"/>
              <w:bottom w:val="single" w:sz="18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197534" w:rsidRDefault="003F4BD2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22"/>
              </w:rPr>
              <w:t>Datum a podpis vystavujícího</w:t>
            </w:r>
          </w:p>
        </w:tc>
        <w:tc>
          <w:tcPr>
            <w:tcW w:w="7379" w:type="dxa"/>
            <w:tcBorders>
              <w:top w:val="single" w:sz="12" w:space="0" w:color="000001"/>
              <w:left w:val="single" w:sz="12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78" w:type="dxa"/>
            </w:tcMar>
          </w:tcPr>
          <w:p w:rsidR="00197534" w:rsidRDefault="00197534">
            <w:pPr>
              <w:pStyle w:val="Default"/>
              <w:rPr>
                <w:rFonts w:ascii="Calibri" w:hAnsi="Calibri"/>
                <w:sz w:val="22"/>
              </w:rPr>
            </w:pPr>
          </w:p>
        </w:tc>
      </w:tr>
    </w:tbl>
    <w:p w:rsidR="00197534" w:rsidRDefault="00197534">
      <w:pPr>
        <w:pStyle w:val="Default"/>
        <w:rPr>
          <w:rFonts w:ascii="Calibri" w:hAnsi="Calibri"/>
        </w:rPr>
      </w:pPr>
    </w:p>
    <w:p w:rsidR="00197534" w:rsidRDefault="00197534">
      <w:pPr>
        <w:pStyle w:val="CM1"/>
        <w:rPr>
          <w:rFonts w:cs="Arial"/>
        </w:rPr>
      </w:pPr>
    </w:p>
    <w:p w:rsidR="00197534" w:rsidRDefault="00197534">
      <w:pPr>
        <w:pStyle w:val="CM1"/>
        <w:spacing w:line="360" w:lineRule="auto"/>
        <w:rPr>
          <w:rFonts w:cs="Arial"/>
        </w:rPr>
      </w:pPr>
    </w:p>
    <w:p w:rsidR="00197534" w:rsidRDefault="003F4BD2">
      <w:pPr>
        <w:pStyle w:val="CM1"/>
        <w:spacing w:line="360" w:lineRule="auto"/>
      </w:pPr>
      <w:r>
        <w:rPr>
          <w:rFonts w:ascii="Calibri" w:hAnsi="Calibri" w:cs="Arial"/>
        </w:rPr>
        <w:t xml:space="preserve">Dílo/díla do výstavy </w:t>
      </w:r>
      <w:proofErr w:type="gramStart"/>
      <w:r>
        <w:rPr>
          <w:rFonts w:ascii="Calibri" w:hAnsi="Calibri" w:cs="Arial"/>
        </w:rPr>
        <w:t>převzal(a) dne</w:t>
      </w:r>
      <w:proofErr w:type="gramEnd"/>
      <w:r>
        <w:rPr>
          <w:rFonts w:ascii="Calibri" w:hAnsi="Calibri" w:cs="Arial"/>
        </w:rPr>
        <w:t>:</w:t>
      </w:r>
    </w:p>
    <w:p w:rsidR="00197534" w:rsidRDefault="003F4BD2">
      <w:pPr>
        <w:pStyle w:val="CM1"/>
        <w:spacing w:line="360" w:lineRule="auto"/>
      </w:pPr>
      <w:r>
        <w:rPr>
          <w:rFonts w:ascii="Calibri" w:hAnsi="Calibri" w:cs="Arial"/>
        </w:rPr>
        <w:t>Jméno a příjmení:</w:t>
      </w:r>
    </w:p>
    <w:p w:rsidR="00197534" w:rsidRDefault="003F4BD2">
      <w:pPr>
        <w:pStyle w:val="CM1"/>
        <w:spacing w:line="360" w:lineRule="auto"/>
      </w:pPr>
      <w:r>
        <w:rPr>
          <w:rFonts w:ascii="Calibri" w:hAnsi="Calibri" w:cs="Arial"/>
        </w:rPr>
        <w:t xml:space="preserve">Podpis: </w:t>
      </w:r>
    </w:p>
    <w:p w:rsidR="00197534" w:rsidRDefault="00197534">
      <w:pPr>
        <w:pStyle w:val="CM1"/>
        <w:spacing w:line="360" w:lineRule="auto"/>
        <w:rPr>
          <w:rFonts w:ascii="Calibri" w:hAnsi="Calibri"/>
        </w:rPr>
      </w:pPr>
    </w:p>
    <w:p w:rsidR="00197534" w:rsidRDefault="00197534">
      <w:pPr>
        <w:pStyle w:val="CM1"/>
        <w:spacing w:line="360" w:lineRule="auto"/>
        <w:rPr>
          <w:rFonts w:ascii="Calibri" w:hAnsi="Calibri"/>
        </w:rPr>
      </w:pPr>
    </w:p>
    <w:p w:rsidR="00197534" w:rsidRDefault="003F4BD2">
      <w:pPr>
        <w:pStyle w:val="CM1"/>
        <w:spacing w:line="360" w:lineRule="auto"/>
      </w:pPr>
      <w:r>
        <w:rPr>
          <w:rFonts w:ascii="Calibri" w:hAnsi="Calibri" w:cs="Arial"/>
        </w:rPr>
        <w:t>Vráceno dne:</w:t>
      </w:r>
    </w:p>
    <w:p w:rsidR="00197534" w:rsidRDefault="003F4BD2">
      <w:pPr>
        <w:pStyle w:val="CM1"/>
        <w:spacing w:line="360" w:lineRule="auto"/>
      </w:pPr>
      <w:r>
        <w:rPr>
          <w:rFonts w:ascii="Calibri" w:hAnsi="Calibri" w:cs="Arial"/>
        </w:rPr>
        <w:t>Jméno a příjmení:</w:t>
      </w:r>
    </w:p>
    <w:p w:rsidR="00197534" w:rsidRDefault="003F4BD2">
      <w:pPr>
        <w:pStyle w:val="CM1"/>
        <w:spacing w:line="360" w:lineRule="auto"/>
        <w:rPr>
          <w:rFonts w:ascii="Calibri" w:hAnsi="Calibri"/>
        </w:rPr>
      </w:pPr>
      <w:r>
        <w:rPr>
          <w:rFonts w:ascii="Calibri" w:hAnsi="Calibri" w:cs="Arial"/>
        </w:rPr>
        <w:t>Podpis:</w:t>
      </w:r>
    </w:p>
    <w:p w:rsidR="00197534" w:rsidRDefault="00197534">
      <w:pPr>
        <w:sectPr w:rsidR="00197534">
          <w:pgSz w:w="11906" w:h="16838"/>
          <w:pgMar w:top="900" w:right="887" w:bottom="580" w:left="924" w:header="0" w:footer="0" w:gutter="0"/>
          <w:cols w:space="708"/>
          <w:formProt w:val="0"/>
          <w:docGrid w:linePitch="240" w:charSpace="-6145"/>
        </w:sectPr>
      </w:pPr>
    </w:p>
    <w:p w:rsidR="00197534" w:rsidRDefault="00197534">
      <w:pPr>
        <w:suppressAutoHyphens w:val="0"/>
        <w:jc w:val="both"/>
        <w:rPr>
          <w:rFonts w:eastAsia="Times New Roman" w:cs="Arial"/>
          <w:b/>
          <w:spacing w:val="2"/>
          <w:lang w:eastAsia="cs-CZ" w:bidi="ar-SA"/>
        </w:rPr>
      </w:pPr>
    </w:p>
    <w:p w:rsidR="00197534" w:rsidRDefault="00197534">
      <w:pPr>
        <w:suppressAutoHyphens w:val="0"/>
        <w:jc w:val="both"/>
        <w:rPr>
          <w:rFonts w:eastAsia="Times New Roman" w:cs="Arial"/>
          <w:b/>
          <w:spacing w:val="2"/>
          <w:lang w:eastAsia="cs-CZ" w:bidi="ar-SA"/>
        </w:rPr>
      </w:pPr>
    </w:p>
    <w:p w:rsidR="00197534" w:rsidRDefault="00197534">
      <w:pPr>
        <w:suppressAutoHyphens w:val="0"/>
        <w:jc w:val="both"/>
        <w:rPr>
          <w:rFonts w:eastAsia="Times New Roman" w:cs="Arial"/>
          <w:b/>
          <w:spacing w:val="2"/>
          <w:lang w:eastAsia="cs-CZ" w:bidi="ar-SA"/>
        </w:rPr>
      </w:pPr>
    </w:p>
    <w:p w:rsidR="00197534" w:rsidRDefault="00197534">
      <w:pPr>
        <w:suppressAutoHyphens w:val="0"/>
        <w:jc w:val="both"/>
        <w:rPr>
          <w:rFonts w:eastAsia="Times New Roman" w:cs="Arial"/>
          <w:b/>
          <w:spacing w:val="2"/>
          <w:lang w:eastAsia="cs-CZ" w:bidi="ar-SA"/>
        </w:rPr>
      </w:pPr>
    </w:p>
    <w:p w:rsidR="00197534" w:rsidRDefault="00197534">
      <w:pPr>
        <w:suppressAutoHyphens w:val="0"/>
        <w:jc w:val="both"/>
        <w:rPr>
          <w:rFonts w:eastAsia="Times New Roman" w:cs="Arial"/>
          <w:b/>
          <w:spacing w:val="2"/>
          <w:lang w:eastAsia="cs-CZ" w:bidi="ar-SA"/>
        </w:rPr>
      </w:pPr>
    </w:p>
    <w:p w:rsidR="00197534" w:rsidRDefault="00197534">
      <w:pPr>
        <w:suppressAutoHyphens w:val="0"/>
        <w:jc w:val="both"/>
        <w:rPr>
          <w:rFonts w:eastAsia="Times New Roman" w:cs="Arial"/>
          <w:b/>
          <w:spacing w:val="2"/>
          <w:lang w:eastAsia="cs-CZ" w:bidi="ar-SA"/>
        </w:rPr>
      </w:pPr>
    </w:p>
    <w:p w:rsidR="00197534" w:rsidRDefault="00197534">
      <w:pPr>
        <w:suppressAutoHyphens w:val="0"/>
        <w:jc w:val="both"/>
        <w:rPr>
          <w:rFonts w:eastAsia="Times New Roman" w:cs="Arial"/>
          <w:b/>
          <w:spacing w:val="2"/>
          <w:lang w:eastAsia="cs-CZ" w:bidi="ar-SA"/>
        </w:rPr>
      </w:pPr>
    </w:p>
    <w:p w:rsidR="00197534" w:rsidRDefault="003F4BD2">
      <w:pPr>
        <w:suppressAutoHyphens w:val="0"/>
        <w:jc w:val="both"/>
        <w:rPr>
          <w:rFonts w:ascii="Calibri" w:hAnsi="Calibri"/>
          <w:sz w:val="28"/>
          <w:szCs w:val="28"/>
        </w:rPr>
      </w:pPr>
      <w:r>
        <w:rPr>
          <w:rFonts w:ascii="Calibri" w:eastAsia="Times New Roman" w:hAnsi="Calibri" w:cs="Arial"/>
          <w:b/>
          <w:spacing w:val="2"/>
          <w:sz w:val="28"/>
          <w:szCs w:val="28"/>
          <w:lang w:eastAsia="cs-CZ" w:bidi="ar-SA"/>
        </w:rPr>
        <w:t>Podm</w:t>
      </w:r>
      <w:r w:rsidR="00EB35A7">
        <w:rPr>
          <w:rFonts w:ascii="Calibri" w:eastAsia="Times New Roman" w:hAnsi="Calibri" w:cs="Arial"/>
          <w:b/>
          <w:spacing w:val="2"/>
          <w:sz w:val="28"/>
          <w:szCs w:val="28"/>
          <w:lang w:eastAsia="cs-CZ" w:bidi="ar-SA"/>
        </w:rPr>
        <w:t>ínky účasti na výstavě Salon IV</w:t>
      </w:r>
    </w:p>
    <w:p w:rsidR="00197534" w:rsidRDefault="00197534">
      <w:pPr>
        <w:suppressAutoHyphens w:val="0"/>
        <w:jc w:val="both"/>
        <w:rPr>
          <w:rFonts w:eastAsia="Times New Roman" w:cs="Arial"/>
          <w:b/>
          <w:spacing w:val="2"/>
          <w:lang w:eastAsia="cs-CZ" w:bidi="ar-SA"/>
        </w:rPr>
      </w:pPr>
    </w:p>
    <w:p w:rsidR="00197534" w:rsidRDefault="003F4BD2">
      <w:pPr>
        <w:numPr>
          <w:ilvl w:val="0"/>
          <w:numId w:val="1"/>
        </w:numPr>
        <w:suppressAutoHyphens w:val="0"/>
        <w:rPr>
          <w:rFonts w:ascii="Calibri" w:hAnsi="Calibri"/>
        </w:rPr>
      </w:pPr>
      <w:r>
        <w:rPr>
          <w:rFonts w:ascii="Calibri" w:eastAsia="Times New Roman" w:hAnsi="Calibri" w:cs="Arial"/>
          <w:spacing w:val="2"/>
          <w:lang w:eastAsia="cs-CZ" w:bidi="ar-SA"/>
        </w:rPr>
        <w:t>výs</w:t>
      </w:r>
      <w:r w:rsidR="00EB35A7">
        <w:rPr>
          <w:rFonts w:ascii="Calibri" w:eastAsia="Times New Roman" w:hAnsi="Calibri" w:cs="Arial"/>
          <w:spacing w:val="2"/>
          <w:lang w:eastAsia="cs-CZ" w:bidi="ar-SA"/>
        </w:rPr>
        <w:t>tava se uskuteční v termínu od 17. února – 19</w:t>
      </w:r>
      <w:r>
        <w:rPr>
          <w:rFonts w:ascii="Calibri" w:eastAsia="Times New Roman" w:hAnsi="Calibri" w:cs="Arial"/>
          <w:spacing w:val="2"/>
          <w:lang w:eastAsia="cs-CZ" w:bidi="ar-SA"/>
        </w:rPr>
        <w:t>.</w:t>
      </w:r>
      <w:r w:rsidR="00EB35A7">
        <w:rPr>
          <w:rFonts w:ascii="Calibri" w:eastAsia="Times New Roman" w:hAnsi="Calibri" w:cs="Arial"/>
          <w:spacing w:val="2"/>
          <w:lang w:eastAsia="cs-CZ" w:bidi="ar-SA"/>
        </w:rPr>
        <w:t xml:space="preserve"> března 2017</w:t>
      </w:r>
    </w:p>
    <w:p w:rsidR="00197534" w:rsidRDefault="003F4BD2">
      <w:pPr>
        <w:numPr>
          <w:ilvl w:val="0"/>
          <w:numId w:val="1"/>
        </w:numPr>
        <w:suppressAutoHyphens w:val="0"/>
        <w:rPr>
          <w:rFonts w:ascii="Calibri" w:hAnsi="Calibri"/>
        </w:rPr>
      </w:pPr>
      <w:r>
        <w:rPr>
          <w:rFonts w:ascii="Calibri" w:eastAsia="Times New Roman" w:hAnsi="Calibri" w:cs="Arial"/>
          <w:spacing w:val="2"/>
          <w:lang w:eastAsia="cs-CZ" w:bidi="ar-SA"/>
        </w:rPr>
        <w:t xml:space="preserve">zájemci o účast na výstavě mohou přihlásit své dílo </w:t>
      </w:r>
      <w:r>
        <w:rPr>
          <w:rFonts w:ascii="Calibri" w:eastAsia="Times New Roman" w:hAnsi="Calibri" w:cs="Arial"/>
          <w:b/>
          <w:bCs/>
          <w:spacing w:val="2"/>
          <w:lang w:eastAsia="cs-CZ" w:bidi="ar-SA"/>
        </w:rPr>
        <w:t>od</w:t>
      </w:r>
      <w:r>
        <w:rPr>
          <w:rFonts w:ascii="Calibri" w:eastAsia="Times New Roman" w:hAnsi="Calibri" w:cs="Arial"/>
          <w:spacing w:val="2"/>
          <w:lang w:eastAsia="cs-CZ" w:bidi="ar-SA"/>
        </w:rPr>
        <w:t xml:space="preserve"> </w:t>
      </w:r>
      <w:r w:rsidR="00EB35A7">
        <w:rPr>
          <w:rFonts w:ascii="Calibri" w:eastAsia="Times New Roman" w:hAnsi="Calibri" w:cs="Arial"/>
          <w:b/>
          <w:bCs/>
          <w:spacing w:val="2"/>
          <w:lang w:eastAsia="cs-CZ" w:bidi="ar-SA"/>
        </w:rPr>
        <w:t>1. prosince 2016 do 13. ledna 2017</w:t>
      </w:r>
    </w:p>
    <w:p w:rsidR="00197534" w:rsidRPr="00BE058F" w:rsidRDefault="003F4BD2">
      <w:pPr>
        <w:numPr>
          <w:ilvl w:val="0"/>
          <w:numId w:val="1"/>
        </w:numPr>
        <w:suppressAutoHyphens w:val="0"/>
        <w:rPr>
          <w:rFonts w:ascii="Calibri" w:hAnsi="Calibri"/>
        </w:rPr>
      </w:pPr>
      <w:r>
        <w:rPr>
          <w:rFonts w:ascii="Calibri" w:eastAsia="Times New Roman" w:hAnsi="Calibri" w:cs="Arial"/>
          <w:spacing w:val="2"/>
          <w:lang w:eastAsia="cs-CZ" w:bidi="ar-SA"/>
        </w:rPr>
        <w:t xml:space="preserve">díla musí být </w:t>
      </w:r>
      <w:r w:rsidRPr="00BE058F">
        <w:rPr>
          <w:rFonts w:ascii="Calibri" w:eastAsia="Times New Roman" w:hAnsi="Calibri" w:cs="Arial"/>
          <w:spacing w:val="2"/>
          <w:lang w:eastAsia="cs-CZ" w:bidi="ar-SA"/>
        </w:rPr>
        <w:t>do galerie doručena osobě spolu</w:t>
      </w:r>
      <w:r w:rsidRPr="00BE058F">
        <w:rPr>
          <w:rFonts w:ascii="Calibri" w:eastAsia="Times New Roman" w:hAnsi="Calibri" w:cs="Arial"/>
          <w:b/>
          <w:spacing w:val="2"/>
          <w:lang w:eastAsia="cs-CZ" w:bidi="ar-SA"/>
        </w:rPr>
        <w:t xml:space="preserve"> </w:t>
      </w:r>
      <w:r w:rsidRPr="00BE058F">
        <w:rPr>
          <w:rFonts w:ascii="Calibri" w:eastAsia="Times New Roman" w:hAnsi="Calibri" w:cs="Arial"/>
          <w:spacing w:val="2"/>
          <w:lang w:eastAsia="cs-CZ" w:bidi="ar-SA"/>
        </w:rPr>
        <w:t>s vyplněn</w:t>
      </w:r>
      <w:r w:rsidR="00EB35A7">
        <w:rPr>
          <w:rFonts w:ascii="Calibri" w:eastAsia="Times New Roman" w:hAnsi="Calibri" w:cs="Arial"/>
          <w:spacing w:val="2"/>
          <w:lang w:eastAsia="cs-CZ" w:bidi="ar-SA"/>
        </w:rPr>
        <w:t>ým registračním formulářem do 13. ledna 2017</w:t>
      </w:r>
      <w:r w:rsidRPr="00BE058F">
        <w:rPr>
          <w:rFonts w:ascii="Calibri" w:eastAsia="Times New Roman" w:hAnsi="Calibri" w:cs="Arial"/>
          <w:spacing w:val="2"/>
          <w:lang w:eastAsia="cs-CZ" w:bidi="ar-SA"/>
        </w:rPr>
        <w:t>; po tomto termínu anebo v případě, že bude výstavní kapacita galerie naplněná, nebudou již další díla přijímána</w:t>
      </w:r>
    </w:p>
    <w:p w:rsidR="00197534" w:rsidRPr="00BE058F" w:rsidRDefault="00197534">
      <w:pPr>
        <w:suppressAutoHyphens w:val="0"/>
        <w:rPr>
          <w:rFonts w:eastAsia="Times New Roman" w:cs="Arial"/>
          <w:spacing w:val="2"/>
          <w:lang w:eastAsia="cs-CZ" w:bidi="ar-SA"/>
        </w:rPr>
      </w:pPr>
    </w:p>
    <w:p w:rsidR="00197534" w:rsidRPr="00BE058F" w:rsidRDefault="00BE058F" w:rsidP="00BE058F">
      <w:pPr>
        <w:suppressAutoHyphens w:val="0"/>
        <w:rPr>
          <w:rFonts w:ascii="Calibri" w:hAnsi="Calibri"/>
        </w:rPr>
      </w:pPr>
      <w:r>
        <w:rPr>
          <w:rFonts w:ascii="Calibri" w:eastAsia="Times New Roman" w:hAnsi="Calibri" w:cs="Arial"/>
          <w:spacing w:val="2"/>
          <w:lang w:eastAsia="cs-CZ" w:bidi="ar-SA"/>
        </w:rPr>
        <w:t>V</w:t>
      </w:r>
      <w:r w:rsidR="003F4BD2" w:rsidRPr="00BE058F">
        <w:rPr>
          <w:rFonts w:ascii="Calibri" w:eastAsia="Times New Roman" w:hAnsi="Calibri" w:cs="Arial"/>
          <w:spacing w:val="2"/>
          <w:lang w:eastAsia="cs-CZ" w:bidi="ar-SA"/>
        </w:rPr>
        <w:t xml:space="preserve">ystavena budou všechna díla, která budou do projektu </w:t>
      </w:r>
      <w:r w:rsidR="003F4BD2" w:rsidRPr="00BE058F">
        <w:rPr>
          <w:rFonts w:ascii="Calibri" w:eastAsia="Times New Roman" w:hAnsi="Calibri" w:cs="Arial"/>
          <w:b/>
          <w:bCs/>
          <w:spacing w:val="2"/>
          <w:lang w:eastAsia="cs-CZ" w:bidi="ar-SA"/>
        </w:rPr>
        <w:t xml:space="preserve">včas přihlášena </w:t>
      </w:r>
      <w:r w:rsidR="003F4BD2" w:rsidRPr="00BE058F">
        <w:rPr>
          <w:rFonts w:ascii="Calibri" w:eastAsia="Times New Roman" w:hAnsi="Calibri" w:cs="Arial"/>
          <w:spacing w:val="2"/>
          <w:lang w:eastAsia="cs-CZ" w:bidi="ar-SA"/>
        </w:rPr>
        <w:t>a budou-li splňovat níže uvedené podmínky:</w:t>
      </w:r>
    </w:p>
    <w:p w:rsidR="00197534" w:rsidRPr="00BE058F" w:rsidRDefault="003F4BD2">
      <w:pPr>
        <w:numPr>
          <w:ilvl w:val="0"/>
          <w:numId w:val="1"/>
        </w:numPr>
        <w:tabs>
          <w:tab w:val="left" w:pos="1140"/>
        </w:tabs>
        <w:suppressAutoHyphens w:val="0"/>
        <w:ind w:left="1134" w:hanging="397"/>
        <w:rPr>
          <w:rFonts w:ascii="Calibri" w:hAnsi="Calibri"/>
        </w:rPr>
      </w:pPr>
      <w:r w:rsidRPr="00BE058F">
        <w:rPr>
          <w:rFonts w:ascii="Calibri" w:eastAsia="Times New Roman" w:hAnsi="Calibri" w:cs="Arial"/>
          <w:spacing w:val="2"/>
          <w:lang w:eastAsia="cs-CZ" w:bidi="ar-SA"/>
        </w:rPr>
        <w:t>vystavující mohou přihlásit 1 své dílo. Soubor nebo cyklus (který spolu tematicky souvisí) je považovaný za 1 dílo</w:t>
      </w:r>
    </w:p>
    <w:p w:rsidR="00197534" w:rsidRPr="00BE058F" w:rsidRDefault="003F4BD2">
      <w:pPr>
        <w:numPr>
          <w:ilvl w:val="0"/>
          <w:numId w:val="1"/>
        </w:numPr>
        <w:tabs>
          <w:tab w:val="left" w:pos="1140"/>
        </w:tabs>
        <w:suppressAutoHyphens w:val="0"/>
        <w:ind w:left="1134" w:hanging="397"/>
        <w:rPr>
          <w:rFonts w:ascii="Calibri" w:hAnsi="Calibri"/>
        </w:rPr>
      </w:pPr>
      <w:r w:rsidRPr="00BE058F">
        <w:rPr>
          <w:rFonts w:ascii="Calibri" w:eastAsia="Times New Roman" w:hAnsi="Calibri" w:cs="Arial"/>
          <w:spacing w:val="2"/>
          <w:lang w:eastAsia="cs-CZ" w:bidi="ar-SA"/>
        </w:rPr>
        <w:t>v případě vysokého počtu přihlášených musí autoři respektovat, že nemusí být vystavena všechna díla</w:t>
      </w:r>
    </w:p>
    <w:p w:rsidR="00197534" w:rsidRPr="00BE058F" w:rsidRDefault="003F4BD2">
      <w:pPr>
        <w:numPr>
          <w:ilvl w:val="0"/>
          <w:numId w:val="1"/>
        </w:numPr>
        <w:tabs>
          <w:tab w:val="left" w:pos="1140"/>
        </w:tabs>
        <w:suppressAutoHyphens w:val="0"/>
        <w:ind w:left="1134" w:hanging="397"/>
        <w:rPr>
          <w:rFonts w:ascii="Calibri" w:hAnsi="Calibri"/>
        </w:rPr>
      </w:pPr>
      <w:r w:rsidRPr="00BE058F">
        <w:rPr>
          <w:rFonts w:ascii="Calibri" w:eastAsia="Times New Roman" w:hAnsi="Calibri" w:cs="Arial"/>
          <w:spacing w:val="2"/>
          <w:lang w:eastAsia="cs-CZ" w:bidi="ar-SA"/>
        </w:rPr>
        <w:t>vystavení příliš rozměrných děl (nad 1 m</w:t>
      </w:r>
      <w:r w:rsidR="00B10FC2" w:rsidRPr="00BE058F">
        <w:rPr>
          <w:rFonts w:ascii="Calibri" w:eastAsia="Times New Roman" w:hAnsi="Calibri" w:cs="Arial"/>
          <w:spacing w:val="2"/>
          <w:lang w:eastAsia="cs-CZ" w:bidi="ar-SA"/>
        </w:rPr>
        <w:t>²</w:t>
      </w:r>
      <w:r w:rsidR="002C4FA8" w:rsidRPr="00BE058F">
        <w:rPr>
          <w:rFonts w:ascii="Calibri" w:eastAsia="Times New Roman" w:hAnsi="Calibri" w:cs="Arial"/>
          <w:spacing w:val="2"/>
          <w:lang w:eastAsia="cs-CZ" w:bidi="ar-SA"/>
        </w:rPr>
        <w:t xml:space="preserve"> půdorysu), bude s </w:t>
      </w:r>
      <w:r w:rsidRPr="00BE058F">
        <w:rPr>
          <w:rFonts w:ascii="Calibri" w:eastAsia="Times New Roman" w:hAnsi="Calibri" w:cs="Arial"/>
          <w:spacing w:val="2"/>
          <w:lang w:eastAsia="cs-CZ" w:bidi="ar-SA"/>
        </w:rPr>
        <w:t>autorem konzultováno – nesmí dojít k omezení prostoru na úkor dalších vystavovatelů</w:t>
      </w:r>
    </w:p>
    <w:p w:rsidR="00197534" w:rsidRPr="00BE058F" w:rsidRDefault="003F4BD2">
      <w:pPr>
        <w:numPr>
          <w:ilvl w:val="0"/>
          <w:numId w:val="1"/>
        </w:numPr>
        <w:tabs>
          <w:tab w:val="left" w:pos="1140"/>
        </w:tabs>
        <w:suppressAutoHyphens w:val="0"/>
        <w:ind w:left="1134" w:hanging="397"/>
        <w:rPr>
          <w:rFonts w:ascii="Calibri" w:hAnsi="Calibri"/>
        </w:rPr>
      </w:pPr>
      <w:r w:rsidRPr="00BE058F">
        <w:rPr>
          <w:rFonts w:ascii="Calibri" w:eastAsia="Times New Roman" w:hAnsi="Calibri" w:cs="Arial"/>
          <w:spacing w:val="2"/>
          <w:lang w:eastAsia="cs-CZ" w:bidi="ar-SA"/>
        </w:rPr>
        <w:t xml:space="preserve">výstavní síň disponuje pouze </w:t>
      </w:r>
      <w:r w:rsidR="00B10FC2" w:rsidRPr="00BE058F">
        <w:rPr>
          <w:rFonts w:ascii="Calibri" w:eastAsia="Times New Roman" w:hAnsi="Calibri" w:cs="Arial"/>
          <w:spacing w:val="2"/>
          <w:lang w:eastAsia="cs-CZ" w:bidi="ar-SA"/>
        </w:rPr>
        <w:t>pěti</w:t>
      </w:r>
      <w:r w:rsidRPr="00BE058F">
        <w:rPr>
          <w:rFonts w:ascii="Calibri" w:eastAsia="Times New Roman" w:hAnsi="Calibri" w:cs="Arial"/>
          <w:spacing w:val="2"/>
          <w:lang w:eastAsia="cs-CZ" w:bidi="ar-SA"/>
        </w:rPr>
        <w:t xml:space="preserve"> vitrínami pro umístění drobných děl. Dojde-li k vyčerpání kapacity těchto </w:t>
      </w:r>
      <w:r w:rsidR="00B10FC2" w:rsidRPr="00BE058F">
        <w:rPr>
          <w:rFonts w:ascii="Calibri" w:eastAsia="Times New Roman" w:hAnsi="Calibri" w:cs="Arial"/>
          <w:spacing w:val="2"/>
          <w:lang w:eastAsia="cs-CZ" w:bidi="ar-SA"/>
        </w:rPr>
        <w:t>pěti</w:t>
      </w:r>
      <w:r w:rsidRPr="00BE058F">
        <w:rPr>
          <w:rFonts w:ascii="Calibri" w:eastAsia="Times New Roman" w:hAnsi="Calibri" w:cs="Arial"/>
          <w:spacing w:val="2"/>
          <w:lang w:eastAsia="cs-CZ" w:bidi="ar-SA"/>
        </w:rPr>
        <w:t xml:space="preserve"> vitrín, mohou být díla vystavena volně na soklech</w:t>
      </w:r>
    </w:p>
    <w:p w:rsidR="00197534" w:rsidRPr="00BE058F" w:rsidRDefault="003F4BD2">
      <w:pPr>
        <w:numPr>
          <w:ilvl w:val="0"/>
          <w:numId w:val="1"/>
        </w:numPr>
        <w:tabs>
          <w:tab w:val="left" w:pos="1140"/>
        </w:tabs>
        <w:suppressAutoHyphens w:val="0"/>
        <w:ind w:left="1134" w:hanging="397"/>
        <w:rPr>
          <w:rFonts w:ascii="Calibri" w:hAnsi="Calibri"/>
        </w:rPr>
      </w:pPr>
      <w:r w:rsidRPr="00BE058F">
        <w:rPr>
          <w:rFonts w:ascii="Calibri" w:eastAsia="Times New Roman" w:hAnsi="Calibri" w:cs="Arial"/>
          <w:spacing w:val="2"/>
          <w:lang w:eastAsia="cs-CZ" w:bidi="ar-SA"/>
        </w:rPr>
        <w:t>přihlášená díla musí být předem připravena k zavěšení (obraz, grafika, fotografie) nebo připravena pro běžnou adjustaci plastického díla (galerie disponuje sokly, vitrínami)</w:t>
      </w:r>
    </w:p>
    <w:p w:rsidR="002C4FA8" w:rsidRPr="00BE058F" w:rsidRDefault="003F4BD2" w:rsidP="002C4FA8">
      <w:pPr>
        <w:numPr>
          <w:ilvl w:val="0"/>
          <w:numId w:val="1"/>
        </w:numPr>
        <w:tabs>
          <w:tab w:val="left" w:pos="1140"/>
        </w:tabs>
        <w:suppressAutoHyphens w:val="0"/>
        <w:ind w:left="1134" w:hanging="397"/>
        <w:rPr>
          <w:rFonts w:ascii="Calibri" w:hAnsi="Calibri"/>
        </w:rPr>
      </w:pPr>
      <w:r w:rsidRPr="00BE058F">
        <w:rPr>
          <w:rFonts w:ascii="Calibri" w:eastAsia="Times New Roman" w:hAnsi="Calibri" w:cs="Arial"/>
          <w:spacing w:val="2"/>
          <w:lang w:eastAsia="cs-CZ" w:bidi="ar-SA"/>
        </w:rPr>
        <w:t>na výstavu nebudou umístěna díla, která by svým obsahem porušovala zákon</w:t>
      </w:r>
      <w:r w:rsidR="002C4FA8" w:rsidRPr="00BE058F">
        <w:rPr>
          <w:rFonts w:ascii="Calibri" w:eastAsia="Times New Roman" w:hAnsi="Calibri" w:cs="Arial"/>
          <w:spacing w:val="2"/>
          <w:lang w:eastAsia="cs-CZ" w:bidi="ar-SA"/>
        </w:rPr>
        <w:t>y ČR</w:t>
      </w:r>
    </w:p>
    <w:p w:rsidR="002C4FA8" w:rsidRPr="00BE058F" w:rsidRDefault="002C4FA8" w:rsidP="002C4FA8">
      <w:pPr>
        <w:numPr>
          <w:ilvl w:val="0"/>
          <w:numId w:val="1"/>
        </w:numPr>
        <w:tabs>
          <w:tab w:val="left" w:pos="1140"/>
        </w:tabs>
        <w:suppressAutoHyphens w:val="0"/>
        <w:ind w:left="1134" w:hanging="397"/>
        <w:rPr>
          <w:rFonts w:ascii="Calibri" w:hAnsi="Calibri"/>
        </w:rPr>
      </w:pPr>
      <w:r w:rsidRPr="00BE058F">
        <w:rPr>
          <w:rFonts w:ascii="Calibri" w:hAnsi="Calibri"/>
        </w:rPr>
        <w:t>vystavující berou na vědomí, že i</w:t>
      </w:r>
      <w:r w:rsidR="00E2551D" w:rsidRPr="00BE058F">
        <w:rPr>
          <w:rFonts w:ascii="Calibri" w:hAnsi="Calibri"/>
        </w:rPr>
        <w:t>nstalace výstavy (umístění jednotlivých děl) je výhradně v pravomoci pořadatelů</w:t>
      </w:r>
    </w:p>
    <w:p w:rsidR="002C4FA8" w:rsidRPr="00BE058F" w:rsidRDefault="002C4FA8" w:rsidP="002C4FA8">
      <w:pPr>
        <w:numPr>
          <w:ilvl w:val="0"/>
          <w:numId w:val="1"/>
        </w:numPr>
        <w:tabs>
          <w:tab w:val="left" w:pos="1140"/>
        </w:tabs>
        <w:suppressAutoHyphens w:val="0"/>
        <w:ind w:left="1134" w:hanging="397"/>
        <w:rPr>
          <w:rFonts w:ascii="Calibri" w:hAnsi="Calibri"/>
        </w:rPr>
      </w:pPr>
      <w:r w:rsidRPr="00BE058F">
        <w:rPr>
          <w:rFonts w:ascii="Calibri" w:hAnsi="Calibri"/>
        </w:rPr>
        <w:t xml:space="preserve">vystavující vyplněním přihlášky </w:t>
      </w:r>
      <w:r w:rsidR="00E2551D" w:rsidRPr="00BE058F">
        <w:rPr>
          <w:rFonts w:ascii="Calibri" w:hAnsi="Calibri"/>
        </w:rPr>
        <w:t xml:space="preserve">dávají </w:t>
      </w:r>
      <w:r w:rsidRPr="00BE058F">
        <w:rPr>
          <w:rFonts w:ascii="Calibri" w:hAnsi="Calibri"/>
        </w:rPr>
        <w:t xml:space="preserve">souhlas k fotodokumentaci svých </w:t>
      </w:r>
      <w:r w:rsidR="00E2551D" w:rsidRPr="00BE058F">
        <w:rPr>
          <w:rFonts w:ascii="Calibri" w:hAnsi="Calibri"/>
        </w:rPr>
        <w:t xml:space="preserve">děl pro další </w:t>
      </w:r>
      <w:r w:rsidRPr="00BE058F">
        <w:rPr>
          <w:rFonts w:ascii="Calibri" w:hAnsi="Calibri"/>
        </w:rPr>
        <w:t xml:space="preserve">(nekomerční) </w:t>
      </w:r>
      <w:r w:rsidR="00E2551D" w:rsidRPr="00BE058F">
        <w:rPr>
          <w:rFonts w:ascii="Calibri" w:hAnsi="Calibri"/>
        </w:rPr>
        <w:t xml:space="preserve">použití </w:t>
      </w:r>
    </w:p>
    <w:p w:rsidR="00197534" w:rsidRPr="00BE058F" w:rsidRDefault="003F4BD2" w:rsidP="002C4FA8">
      <w:pPr>
        <w:numPr>
          <w:ilvl w:val="0"/>
          <w:numId w:val="1"/>
        </w:numPr>
        <w:tabs>
          <w:tab w:val="left" w:pos="1140"/>
        </w:tabs>
        <w:suppressAutoHyphens w:val="0"/>
        <w:ind w:left="1134" w:hanging="397"/>
        <w:rPr>
          <w:rFonts w:ascii="Calibri" w:hAnsi="Calibri"/>
        </w:rPr>
      </w:pPr>
      <w:r w:rsidRPr="00BE058F">
        <w:rPr>
          <w:rFonts w:ascii="Calibri" w:eastAsia="Times New Roman" w:hAnsi="Calibri" w:cs="Arial"/>
          <w:spacing w:val="2"/>
          <w:lang w:eastAsia="cs-CZ" w:bidi="ar-SA"/>
        </w:rPr>
        <w:t>vystavená díla nejsou pojištěná</w:t>
      </w:r>
    </w:p>
    <w:p w:rsidR="00197534" w:rsidRPr="00BE058F" w:rsidRDefault="003F4BD2" w:rsidP="002C4FA8">
      <w:pPr>
        <w:numPr>
          <w:ilvl w:val="0"/>
          <w:numId w:val="1"/>
        </w:numPr>
        <w:tabs>
          <w:tab w:val="left" w:pos="1140"/>
        </w:tabs>
        <w:suppressAutoHyphens w:val="0"/>
        <w:ind w:left="1134" w:hanging="397"/>
        <w:rPr>
          <w:rFonts w:ascii="Calibri" w:hAnsi="Calibri"/>
        </w:rPr>
      </w:pPr>
      <w:r w:rsidRPr="00BE058F">
        <w:rPr>
          <w:rFonts w:ascii="Calibri" w:eastAsia="Times New Roman" w:hAnsi="Calibri" w:cs="Arial"/>
          <w:spacing w:val="2"/>
          <w:lang w:eastAsia="cs-CZ" w:bidi="ar-SA"/>
        </w:rPr>
        <w:t>po skončení výstavy si autoři</w:t>
      </w:r>
      <w:r w:rsidR="00EB35A7">
        <w:rPr>
          <w:rFonts w:ascii="Calibri" w:eastAsia="Times New Roman" w:hAnsi="Calibri" w:cs="Arial"/>
          <w:spacing w:val="2"/>
          <w:lang w:eastAsia="cs-CZ" w:bidi="ar-SA"/>
        </w:rPr>
        <w:t xml:space="preserve"> musí díla vyzvednout zpět (od 20. do 30. března 2017</w:t>
      </w:r>
      <w:bookmarkStart w:id="0" w:name="_GoBack"/>
      <w:bookmarkEnd w:id="0"/>
      <w:r w:rsidRPr="00BE058F">
        <w:rPr>
          <w:rFonts w:ascii="Calibri" w:eastAsia="Times New Roman" w:hAnsi="Calibri" w:cs="Arial"/>
          <w:spacing w:val="2"/>
          <w:lang w:eastAsia="cs-CZ" w:bidi="ar-SA"/>
        </w:rPr>
        <w:t>)</w:t>
      </w:r>
    </w:p>
    <w:p w:rsidR="002C4FA8" w:rsidRPr="00BE058F" w:rsidRDefault="002C4FA8" w:rsidP="002C4FA8">
      <w:pPr>
        <w:numPr>
          <w:ilvl w:val="0"/>
          <w:numId w:val="1"/>
        </w:numPr>
        <w:tabs>
          <w:tab w:val="left" w:pos="1140"/>
        </w:tabs>
        <w:suppressAutoHyphens w:val="0"/>
        <w:ind w:left="1134" w:hanging="397"/>
        <w:rPr>
          <w:rFonts w:ascii="Calibri" w:hAnsi="Calibri"/>
        </w:rPr>
      </w:pPr>
      <w:r w:rsidRPr="00BE058F">
        <w:rPr>
          <w:rFonts w:ascii="Calibri" w:hAnsi="Calibri"/>
        </w:rPr>
        <w:t xml:space="preserve">účastníci Salonu si musí svá díla po </w:t>
      </w:r>
      <w:proofErr w:type="spellStart"/>
      <w:r w:rsidRPr="00BE058F">
        <w:rPr>
          <w:rFonts w:ascii="Calibri" w:hAnsi="Calibri"/>
        </w:rPr>
        <w:t>deinstalaci</w:t>
      </w:r>
      <w:proofErr w:type="spellEnd"/>
      <w:r w:rsidRPr="00BE058F">
        <w:rPr>
          <w:rFonts w:ascii="Calibri" w:hAnsi="Calibri"/>
        </w:rPr>
        <w:t xml:space="preserve"> sami odvézt</w:t>
      </w:r>
    </w:p>
    <w:p w:rsidR="002C4FA8" w:rsidRPr="00BE058F" w:rsidRDefault="003F4BD2" w:rsidP="002C4FA8">
      <w:pPr>
        <w:numPr>
          <w:ilvl w:val="0"/>
          <w:numId w:val="1"/>
        </w:numPr>
        <w:tabs>
          <w:tab w:val="left" w:pos="1140"/>
        </w:tabs>
        <w:suppressAutoHyphens w:val="0"/>
        <w:ind w:left="1134" w:hanging="397"/>
        <w:rPr>
          <w:rFonts w:ascii="Calibri" w:hAnsi="Calibri"/>
        </w:rPr>
      </w:pPr>
      <w:r w:rsidRPr="00BE058F">
        <w:rPr>
          <w:rFonts w:ascii="Calibri" w:eastAsia="Times New Roman" w:hAnsi="Calibri" w:cs="Arial"/>
          <w:spacing w:val="2"/>
          <w:lang w:eastAsia="cs-CZ" w:bidi="ar-SA"/>
        </w:rPr>
        <w:t>vyplněním registračního formuláře a jeho podpisem vystavující souhlasí s výše uvedenými podmínkami</w:t>
      </w:r>
    </w:p>
    <w:p w:rsidR="002C4FA8" w:rsidRPr="00BE058F" w:rsidRDefault="003F4BD2" w:rsidP="002C4FA8">
      <w:pPr>
        <w:numPr>
          <w:ilvl w:val="0"/>
          <w:numId w:val="1"/>
        </w:numPr>
        <w:tabs>
          <w:tab w:val="left" w:pos="1140"/>
        </w:tabs>
        <w:suppressAutoHyphens w:val="0"/>
        <w:ind w:left="1134" w:hanging="397"/>
        <w:rPr>
          <w:rFonts w:ascii="Calibri" w:hAnsi="Calibri"/>
        </w:rPr>
      </w:pPr>
      <w:r w:rsidRPr="00BE058F">
        <w:rPr>
          <w:rFonts w:ascii="Calibri" w:eastAsia="Times New Roman" w:hAnsi="Calibri" w:cs="Arial"/>
          <w:spacing w:val="2"/>
          <w:lang w:eastAsia="cs-CZ" w:bidi="ar-SA"/>
        </w:rPr>
        <w:t xml:space="preserve">registrační formulář je k volnému stažení na webových stránkách města, v sekci </w:t>
      </w:r>
      <w:proofErr w:type="spellStart"/>
      <w:r w:rsidRPr="00BE058F">
        <w:rPr>
          <w:rFonts w:ascii="Calibri" w:eastAsia="Times New Roman" w:hAnsi="Calibri" w:cs="Arial"/>
          <w:spacing w:val="2"/>
          <w:lang w:eastAsia="cs-CZ" w:bidi="ar-SA"/>
        </w:rPr>
        <w:t>obcan</w:t>
      </w:r>
      <w:proofErr w:type="spellEnd"/>
      <w:r w:rsidRPr="00BE058F">
        <w:rPr>
          <w:rFonts w:ascii="Calibri" w:eastAsia="Times New Roman" w:hAnsi="Calibri" w:cs="Arial"/>
          <w:spacing w:val="2"/>
          <w:lang w:eastAsia="cs-CZ" w:bidi="ar-SA"/>
        </w:rPr>
        <w:t>&gt;kultura-sport-spolky&gt;galerie anebo si ho mohou zájemci vyzvednout osobně na IKS Železný Brod</w:t>
      </w:r>
    </w:p>
    <w:p w:rsidR="003F4BD2" w:rsidRPr="00BE058F" w:rsidRDefault="003F4BD2" w:rsidP="002C4FA8">
      <w:pPr>
        <w:numPr>
          <w:ilvl w:val="0"/>
          <w:numId w:val="1"/>
        </w:numPr>
        <w:tabs>
          <w:tab w:val="left" w:pos="1140"/>
        </w:tabs>
        <w:suppressAutoHyphens w:val="0"/>
        <w:ind w:left="1134" w:hanging="397"/>
        <w:rPr>
          <w:rFonts w:ascii="Calibri" w:hAnsi="Calibri"/>
        </w:rPr>
      </w:pPr>
      <w:r w:rsidRPr="00BE058F">
        <w:rPr>
          <w:rFonts w:ascii="Calibri" w:eastAsia="Times New Roman" w:hAnsi="Calibri" w:cs="Arial"/>
          <w:spacing w:val="2"/>
          <w:lang w:eastAsia="cs-CZ" w:bidi="ar-SA"/>
        </w:rPr>
        <w:t>během výstavy bude probíhat hlasování veřejnosti o nejlepší vystavené dílo</w:t>
      </w:r>
      <w:r w:rsidR="002C4FA8" w:rsidRPr="00BE058F">
        <w:rPr>
          <w:rFonts w:ascii="Calibri" w:hAnsi="Calibri"/>
        </w:rPr>
        <w:t>. A</w:t>
      </w:r>
      <w:r w:rsidR="002C4FA8" w:rsidRPr="00BE058F">
        <w:rPr>
          <w:rFonts w:asciiTheme="minorHAnsi" w:eastAsia="Times New Roman" w:hAnsiTheme="minorHAnsi" w:cs="Arial"/>
          <w:spacing w:val="2"/>
          <w:lang w:eastAsia="cs-CZ" w:bidi="ar-SA"/>
        </w:rPr>
        <w:t>utor s </w:t>
      </w:r>
      <w:r w:rsidRPr="00BE058F">
        <w:rPr>
          <w:rFonts w:asciiTheme="minorHAnsi" w:eastAsia="Times New Roman" w:hAnsiTheme="minorHAnsi" w:cs="Arial"/>
          <w:spacing w:val="2"/>
          <w:lang w:eastAsia="cs-CZ" w:bidi="ar-SA"/>
        </w:rPr>
        <w:t>nejvyšším počtem hlasů získá možnost realizovat v Městské galerii samostatnou výstavu!</w:t>
      </w:r>
    </w:p>
    <w:sectPr w:rsidR="003F4BD2" w:rsidRPr="00BE058F" w:rsidSect="008A7475">
      <w:type w:val="continuous"/>
      <w:pgSz w:w="11906" w:h="16838"/>
      <w:pgMar w:top="900" w:right="887" w:bottom="580" w:left="92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EE"/>
    <w:family w:val="swiss"/>
    <w:pitch w:val="variable"/>
    <w:sig w:usb0="8100AAF7" w:usb1="0000807B" w:usb2="00000008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68C7"/>
    <w:multiLevelType w:val="multilevel"/>
    <w:tmpl w:val="E6A4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5D926175"/>
    <w:multiLevelType w:val="hybridMultilevel"/>
    <w:tmpl w:val="40A2F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E34BC"/>
    <w:multiLevelType w:val="multilevel"/>
    <w:tmpl w:val="BDE0C1A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4"/>
    <w:rsid w:val="00116814"/>
    <w:rsid w:val="00197534"/>
    <w:rsid w:val="002C4FA8"/>
    <w:rsid w:val="003F4BD2"/>
    <w:rsid w:val="0047404B"/>
    <w:rsid w:val="005D2B47"/>
    <w:rsid w:val="005E3DB3"/>
    <w:rsid w:val="008A7475"/>
    <w:rsid w:val="00B10FC2"/>
    <w:rsid w:val="00BE058F"/>
    <w:rsid w:val="00CB37D1"/>
    <w:rsid w:val="00E2551D"/>
    <w:rsid w:val="00EB35A7"/>
    <w:rsid w:val="00F3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475"/>
    <w:pPr>
      <w:suppressAutoHyphens/>
    </w:pPr>
    <w:rPr>
      <w:rFonts w:ascii="Times New Roman" w:hAnsi="Times New Roman" w:cs="Times New Roman"/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8A7475"/>
    <w:rPr>
      <w:color w:val="0000FF"/>
      <w:u w:val="single"/>
    </w:rPr>
  </w:style>
  <w:style w:type="character" w:customStyle="1" w:styleId="ListLabel1">
    <w:name w:val="ListLabel 1"/>
    <w:qFormat/>
    <w:rsid w:val="008A7475"/>
    <w:rPr>
      <w:rFonts w:ascii="Times New Roman" w:eastAsia="Times New Roman" w:hAnsi="Times New Roman" w:cs="Symbol"/>
      <w:b/>
      <w:sz w:val="23"/>
    </w:rPr>
  </w:style>
  <w:style w:type="character" w:customStyle="1" w:styleId="WW8Num4z0">
    <w:name w:val="WW8Num4z0"/>
    <w:qFormat/>
    <w:rsid w:val="008A7475"/>
    <w:rPr>
      <w:rFonts w:ascii="Symbol" w:eastAsia="Times New Roman" w:hAnsi="Symbol" w:cs="Symbol"/>
      <w:spacing w:val="2"/>
      <w:sz w:val="22"/>
      <w:szCs w:val="22"/>
      <w:lang w:eastAsia="cs-CZ" w:bidi="ar-SA"/>
    </w:rPr>
  </w:style>
  <w:style w:type="character" w:customStyle="1" w:styleId="WW8Num4z1">
    <w:name w:val="WW8Num4z1"/>
    <w:qFormat/>
    <w:rsid w:val="008A7475"/>
    <w:rPr>
      <w:rFonts w:ascii="Courier New" w:hAnsi="Courier New" w:cs="Courier New"/>
    </w:rPr>
  </w:style>
  <w:style w:type="character" w:customStyle="1" w:styleId="WW8Num4z2">
    <w:name w:val="WW8Num4z2"/>
    <w:qFormat/>
    <w:rsid w:val="008A7475"/>
    <w:rPr>
      <w:rFonts w:ascii="Wingdings" w:hAnsi="Wingdings" w:cs="Wingdings"/>
    </w:rPr>
  </w:style>
  <w:style w:type="character" w:customStyle="1" w:styleId="WW8Num3z0">
    <w:name w:val="WW8Num3z0"/>
    <w:qFormat/>
    <w:rsid w:val="008A7475"/>
    <w:rPr>
      <w:rFonts w:ascii="Symbol" w:eastAsia="Times New Roman" w:hAnsi="Symbol" w:cs="Symbol"/>
      <w:spacing w:val="2"/>
      <w:sz w:val="22"/>
      <w:szCs w:val="22"/>
      <w:lang w:eastAsia="cs-CZ" w:bidi="ar-SA"/>
    </w:rPr>
  </w:style>
  <w:style w:type="character" w:customStyle="1" w:styleId="WW8Num3z1">
    <w:name w:val="WW8Num3z1"/>
    <w:qFormat/>
    <w:rsid w:val="008A7475"/>
    <w:rPr>
      <w:rFonts w:ascii="Courier New" w:hAnsi="Courier New" w:cs="Courier New"/>
    </w:rPr>
  </w:style>
  <w:style w:type="character" w:customStyle="1" w:styleId="WW8Num3z2">
    <w:name w:val="WW8Num3z2"/>
    <w:qFormat/>
    <w:rsid w:val="008A7475"/>
    <w:rPr>
      <w:rFonts w:ascii="Wingdings" w:hAnsi="Wingdings" w:cs="Wingdings"/>
    </w:rPr>
  </w:style>
  <w:style w:type="character" w:customStyle="1" w:styleId="ListLabel2">
    <w:name w:val="ListLabel 2"/>
    <w:qFormat/>
    <w:rsid w:val="008A7475"/>
    <w:rPr>
      <w:rFonts w:ascii="Calibri" w:hAnsi="Calibri" w:cs="Symbol"/>
      <w:b w:val="0"/>
      <w:spacing w:val="2"/>
      <w:sz w:val="24"/>
      <w:szCs w:val="22"/>
    </w:rPr>
  </w:style>
  <w:style w:type="character" w:customStyle="1" w:styleId="ListLabel3">
    <w:name w:val="ListLabel 3"/>
    <w:qFormat/>
    <w:rsid w:val="008A7475"/>
    <w:rPr>
      <w:rFonts w:ascii="Calibri" w:hAnsi="Calibri" w:cs="Symbol"/>
      <w:sz w:val="24"/>
    </w:rPr>
  </w:style>
  <w:style w:type="character" w:customStyle="1" w:styleId="ListLabel4">
    <w:name w:val="ListLabel 4"/>
    <w:qFormat/>
    <w:rsid w:val="008A7475"/>
    <w:rPr>
      <w:rFonts w:ascii="Calibri" w:hAnsi="Calibri" w:cs="Wingdings"/>
      <w:b w:val="0"/>
      <w:sz w:val="24"/>
    </w:rPr>
  </w:style>
  <w:style w:type="paragraph" w:customStyle="1" w:styleId="Nadpis">
    <w:name w:val="Nadpis"/>
    <w:basedOn w:val="Normln"/>
    <w:next w:val="Tlotextu"/>
    <w:qFormat/>
    <w:rsid w:val="008A747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rsid w:val="008A7475"/>
    <w:pPr>
      <w:spacing w:after="140" w:line="288" w:lineRule="auto"/>
    </w:pPr>
  </w:style>
  <w:style w:type="paragraph" w:styleId="Seznam">
    <w:name w:val="List"/>
    <w:basedOn w:val="Tlotextu"/>
    <w:rsid w:val="008A7475"/>
    <w:rPr>
      <w:rFonts w:cs="Lucida Sans"/>
    </w:rPr>
  </w:style>
  <w:style w:type="paragraph" w:customStyle="1" w:styleId="Popisek">
    <w:name w:val="Popisek"/>
    <w:basedOn w:val="Normln"/>
    <w:rsid w:val="008A7475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8A7475"/>
    <w:pPr>
      <w:suppressLineNumbers/>
    </w:pPr>
    <w:rPr>
      <w:rFonts w:cs="Lucida Sans"/>
    </w:rPr>
  </w:style>
  <w:style w:type="paragraph" w:customStyle="1" w:styleId="DocumentMap">
    <w:name w:val="DocumentMap"/>
    <w:qFormat/>
    <w:rsid w:val="008A7475"/>
    <w:pPr>
      <w:suppressAutoHyphens/>
    </w:pPr>
    <w:rPr>
      <w:rFonts w:ascii="Times New Roman" w:hAnsi="Times New Roman" w:cs="Times New Roman"/>
      <w:color w:val="00000A"/>
      <w:lang w:eastAsia="cs-CZ"/>
    </w:rPr>
  </w:style>
  <w:style w:type="paragraph" w:customStyle="1" w:styleId="Default">
    <w:name w:val="Default"/>
    <w:qFormat/>
    <w:rsid w:val="008A7475"/>
    <w:pPr>
      <w:widowControl w:val="0"/>
      <w:suppressAutoHyphens/>
    </w:pPr>
    <w:rPr>
      <w:rFonts w:ascii="Times New Roman" w:hAnsi="Times New Roman" w:cs="Times New Roman"/>
      <w:color w:val="000000"/>
      <w:sz w:val="24"/>
    </w:rPr>
  </w:style>
  <w:style w:type="paragraph" w:customStyle="1" w:styleId="CM1">
    <w:name w:val="CM1"/>
    <w:basedOn w:val="Default"/>
    <w:qFormat/>
    <w:rsid w:val="008A7475"/>
  </w:style>
  <w:style w:type="paragraph" w:customStyle="1" w:styleId="CM4">
    <w:name w:val="CM4"/>
    <w:basedOn w:val="Default"/>
    <w:qFormat/>
    <w:rsid w:val="008A7475"/>
    <w:pPr>
      <w:spacing w:after="360"/>
    </w:pPr>
  </w:style>
  <w:style w:type="paragraph" w:customStyle="1" w:styleId="CM2">
    <w:name w:val="CM2"/>
    <w:basedOn w:val="Default"/>
    <w:qFormat/>
    <w:rsid w:val="008A7475"/>
  </w:style>
  <w:style w:type="paragraph" w:customStyle="1" w:styleId="CM5">
    <w:name w:val="CM5"/>
    <w:basedOn w:val="Default"/>
    <w:qFormat/>
    <w:rsid w:val="008A7475"/>
    <w:pPr>
      <w:spacing w:after="253"/>
    </w:pPr>
  </w:style>
  <w:style w:type="numbering" w:customStyle="1" w:styleId="WW8Num4">
    <w:name w:val="WW8Num4"/>
    <w:rsid w:val="008A7475"/>
  </w:style>
  <w:style w:type="numbering" w:customStyle="1" w:styleId="WW8Num3">
    <w:name w:val="WW8Num3"/>
    <w:rsid w:val="008A7475"/>
  </w:style>
  <w:style w:type="paragraph" w:styleId="Odstavecseseznamem">
    <w:name w:val="List Paragraph"/>
    <w:basedOn w:val="Normln"/>
    <w:uiPriority w:val="34"/>
    <w:qFormat/>
    <w:rsid w:val="00E2551D"/>
    <w:pPr>
      <w:suppressAutoHyphens w:val="0"/>
      <w:ind w:left="720"/>
    </w:pPr>
    <w:rPr>
      <w:rFonts w:ascii="Calibri" w:eastAsiaTheme="minorHAnsi" w:hAnsi="Calibr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475"/>
    <w:pPr>
      <w:suppressAutoHyphens/>
    </w:pPr>
    <w:rPr>
      <w:rFonts w:ascii="Times New Roman" w:hAnsi="Times New Roman" w:cs="Times New Roman"/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8A7475"/>
    <w:rPr>
      <w:color w:val="0000FF"/>
      <w:u w:val="single"/>
    </w:rPr>
  </w:style>
  <w:style w:type="character" w:customStyle="1" w:styleId="ListLabel1">
    <w:name w:val="ListLabel 1"/>
    <w:qFormat/>
    <w:rsid w:val="008A7475"/>
    <w:rPr>
      <w:rFonts w:ascii="Times New Roman" w:eastAsia="Times New Roman" w:hAnsi="Times New Roman" w:cs="Symbol"/>
      <w:b/>
      <w:sz w:val="23"/>
    </w:rPr>
  </w:style>
  <w:style w:type="character" w:customStyle="1" w:styleId="WW8Num4z0">
    <w:name w:val="WW8Num4z0"/>
    <w:qFormat/>
    <w:rsid w:val="008A7475"/>
    <w:rPr>
      <w:rFonts w:ascii="Symbol" w:eastAsia="Times New Roman" w:hAnsi="Symbol" w:cs="Symbol"/>
      <w:spacing w:val="2"/>
      <w:sz w:val="22"/>
      <w:szCs w:val="22"/>
      <w:lang w:eastAsia="cs-CZ" w:bidi="ar-SA"/>
    </w:rPr>
  </w:style>
  <w:style w:type="character" w:customStyle="1" w:styleId="WW8Num4z1">
    <w:name w:val="WW8Num4z1"/>
    <w:qFormat/>
    <w:rsid w:val="008A7475"/>
    <w:rPr>
      <w:rFonts w:ascii="Courier New" w:hAnsi="Courier New" w:cs="Courier New"/>
    </w:rPr>
  </w:style>
  <w:style w:type="character" w:customStyle="1" w:styleId="WW8Num4z2">
    <w:name w:val="WW8Num4z2"/>
    <w:qFormat/>
    <w:rsid w:val="008A7475"/>
    <w:rPr>
      <w:rFonts w:ascii="Wingdings" w:hAnsi="Wingdings" w:cs="Wingdings"/>
    </w:rPr>
  </w:style>
  <w:style w:type="character" w:customStyle="1" w:styleId="WW8Num3z0">
    <w:name w:val="WW8Num3z0"/>
    <w:qFormat/>
    <w:rsid w:val="008A7475"/>
    <w:rPr>
      <w:rFonts w:ascii="Symbol" w:eastAsia="Times New Roman" w:hAnsi="Symbol" w:cs="Symbol"/>
      <w:spacing w:val="2"/>
      <w:sz w:val="22"/>
      <w:szCs w:val="22"/>
      <w:lang w:eastAsia="cs-CZ" w:bidi="ar-SA"/>
    </w:rPr>
  </w:style>
  <w:style w:type="character" w:customStyle="1" w:styleId="WW8Num3z1">
    <w:name w:val="WW8Num3z1"/>
    <w:qFormat/>
    <w:rsid w:val="008A7475"/>
    <w:rPr>
      <w:rFonts w:ascii="Courier New" w:hAnsi="Courier New" w:cs="Courier New"/>
    </w:rPr>
  </w:style>
  <w:style w:type="character" w:customStyle="1" w:styleId="WW8Num3z2">
    <w:name w:val="WW8Num3z2"/>
    <w:qFormat/>
    <w:rsid w:val="008A7475"/>
    <w:rPr>
      <w:rFonts w:ascii="Wingdings" w:hAnsi="Wingdings" w:cs="Wingdings"/>
    </w:rPr>
  </w:style>
  <w:style w:type="character" w:customStyle="1" w:styleId="ListLabel2">
    <w:name w:val="ListLabel 2"/>
    <w:qFormat/>
    <w:rsid w:val="008A7475"/>
    <w:rPr>
      <w:rFonts w:ascii="Calibri" w:hAnsi="Calibri" w:cs="Symbol"/>
      <w:b w:val="0"/>
      <w:spacing w:val="2"/>
      <w:sz w:val="24"/>
      <w:szCs w:val="22"/>
    </w:rPr>
  </w:style>
  <w:style w:type="character" w:customStyle="1" w:styleId="ListLabel3">
    <w:name w:val="ListLabel 3"/>
    <w:qFormat/>
    <w:rsid w:val="008A7475"/>
    <w:rPr>
      <w:rFonts w:ascii="Calibri" w:hAnsi="Calibri" w:cs="Symbol"/>
      <w:sz w:val="24"/>
    </w:rPr>
  </w:style>
  <w:style w:type="character" w:customStyle="1" w:styleId="ListLabel4">
    <w:name w:val="ListLabel 4"/>
    <w:qFormat/>
    <w:rsid w:val="008A7475"/>
    <w:rPr>
      <w:rFonts w:ascii="Calibri" w:hAnsi="Calibri" w:cs="Wingdings"/>
      <w:b w:val="0"/>
      <w:sz w:val="24"/>
    </w:rPr>
  </w:style>
  <w:style w:type="paragraph" w:customStyle="1" w:styleId="Nadpis">
    <w:name w:val="Nadpis"/>
    <w:basedOn w:val="Normln"/>
    <w:next w:val="Tlotextu"/>
    <w:qFormat/>
    <w:rsid w:val="008A747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rsid w:val="008A7475"/>
    <w:pPr>
      <w:spacing w:after="140" w:line="288" w:lineRule="auto"/>
    </w:pPr>
  </w:style>
  <w:style w:type="paragraph" w:styleId="Seznam">
    <w:name w:val="List"/>
    <w:basedOn w:val="Tlotextu"/>
    <w:rsid w:val="008A7475"/>
    <w:rPr>
      <w:rFonts w:cs="Lucida Sans"/>
    </w:rPr>
  </w:style>
  <w:style w:type="paragraph" w:customStyle="1" w:styleId="Popisek">
    <w:name w:val="Popisek"/>
    <w:basedOn w:val="Normln"/>
    <w:rsid w:val="008A7475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8A7475"/>
    <w:pPr>
      <w:suppressLineNumbers/>
    </w:pPr>
    <w:rPr>
      <w:rFonts w:cs="Lucida Sans"/>
    </w:rPr>
  </w:style>
  <w:style w:type="paragraph" w:customStyle="1" w:styleId="DocumentMap">
    <w:name w:val="DocumentMap"/>
    <w:qFormat/>
    <w:rsid w:val="008A7475"/>
    <w:pPr>
      <w:suppressAutoHyphens/>
    </w:pPr>
    <w:rPr>
      <w:rFonts w:ascii="Times New Roman" w:hAnsi="Times New Roman" w:cs="Times New Roman"/>
      <w:color w:val="00000A"/>
      <w:lang w:eastAsia="cs-CZ"/>
    </w:rPr>
  </w:style>
  <w:style w:type="paragraph" w:customStyle="1" w:styleId="Default">
    <w:name w:val="Default"/>
    <w:qFormat/>
    <w:rsid w:val="008A7475"/>
    <w:pPr>
      <w:widowControl w:val="0"/>
      <w:suppressAutoHyphens/>
    </w:pPr>
    <w:rPr>
      <w:rFonts w:ascii="Times New Roman" w:hAnsi="Times New Roman" w:cs="Times New Roman"/>
      <w:color w:val="000000"/>
      <w:sz w:val="24"/>
    </w:rPr>
  </w:style>
  <w:style w:type="paragraph" w:customStyle="1" w:styleId="CM1">
    <w:name w:val="CM1"/>
    <w:basedOn w:val="Default"/>
    <w:qFormat/>
    <w:rsid w:val="008A7475"/>
  </w:style>
  <w:style w:type="paragraph" w:customStyle="1" w:styleId="CM4">
    <w:name w:val="CM4"/>
    <w:basedOn w:val="Default"/>
    <w:qFormat/>
    <w:rsid w:val="008A7475"/>
    <w:pPr>
      <w:spacing w:after="360"/>
    </w:pPr>
  </w:style>
  <w:style w:type="paragraph" w:customStyle="1" w:styleId="CM2">
    <w:name w:val="CM2"/>
    <w:basedOn w:val="Default"/>
    <w:qFormat/>
    <w:rsid w:val="008A7475"/>
  </w:style>
  <w:style w:type="paragraph" w:customStyle="1" w:styleId="CM5">
    <w:name w:val="CM5"/>
    <w:basedOn w:val="Default"/>
    <w:qFormat/>
    <w:rsid w:val="008A7475"/>
    <w:pPr>
      <w:spacing w:after="253"/>
    </w:pPr>
  </w:style>
  <w:style w:type="numbering" w:customStyle="1" w:styleId="WW8Num4">
    <w:name w:val="WW8Num4"/>
    <w:rsid w:val="008A7475"/>
  </w:style>
  <w:style w:type="numbering" w:customStyle="1" w:styleId="WW8Num3">
    <w:name w:val="WW8Num3"/>
    <w:rsid w:val="008A7475"/>
  </w:style>
  <w:style w:type="paragraph" w:styleId="Odstavecseseznamem">
    <w:name w:val="List Paragraph"/>
    <w:basedOn w:val="Normln"/>
    <w:uiPriority w:val="34"/>
    <w:qFormat/>
    <w:rsid w:val="00E2551D"/>
    <w:pPr>
      <w:suppressAutoHyphens w:val="0"/>
      <w:ind w:left="720"/>
    </w:pPr>
    <w:rPr>
      <w:rFonts w:ascii="Calibri" w:eastAsiaTheme="minorHAnsi" w:hAnsi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formulář - SALON</vt:lpstr>
    </vt:vector>
  </TitlesOfParts>
  <Company>HP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formulář - SALON</dc:title>
  <dc:creator>I.chaloupkova</dc:creator>
  <cp:lastModifiedBy>Infocentrum Železný Brod</cp:lastModifiedBy>
  <cp:revision>4</cp:revision>
  <dcterms:created xsi:type="dcterms:W3CDTF">2016-11-11T07:02:00Z</dcterms:created>
  <dcterms:modified xsi:type="dcterms:W3CDTF">2016-11-11T07:08:00Z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Martin Hlubuček</vt:lpwstr>
  </property>
</Properties>
</file>